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058E" w14:textId="38BD3698" w:rsidR="00B32E5A" w:rsidRPr="00F17BF4" w:rsidRDefault="00F17BF4" w:rsidP="00710A55">
      <w:pPr>
        <w:spacing w:line="360" w:lineRule="auto"/>
        <w:jc w:val="center"/>
        <w:rPr>
          <w:rFonts w:ascii="Calibri" w:hAnsi="Calibri" w:cs="Calibri"/>
          <w:sz w:val="24"/>
          <w:szCs w:val="24"/>
        </w:rPr>
      </w:pPr>
      <w:r w:rsidRPr="00F17BF4">
        <w:rPr>
          <w:rFonts w:ascii="Calibri" w:hAnsi="Calibri" w:cs="Calibri"/>
          <w:sz w:val="24"/>
          <w:szCs w:val="24"/>
        </w:rPr>
        <w:t xml:space="preserve">Irish </w:t>
      </w:r>
      <w:r w:rsidR="00AE4706">
        <w:rPr>
          <w:rFonts w:ascii="Calibri" w:hAnsi="Calibri" w:cs="Calibri"/>
          <w:sz w:val="24"/>
          <w:szCs w:val="24"/>
        </w:rPr>
        <w:t>E</w:t>
      </w:r>
      <w:r w:rsidRPr="00F17BF4">
        <w:rPr>
          <w:rFonts w:ascii="Calibri" w:hAnsi="Calibri" w:cs="Calibri"/>
          <w:sz w:val="24"/>
          <w:szCs w:val="24"/>
        </w:rPr>
        <w:t>quity AGM</w:t>
      </w:r>
    </w:p>
    <w:p w14:paraId="67A765B8" w14:textId="4A879744" w:rsidR="00F17BF4" w:rsidRPr="00F17BF4" w:rsidRDefault="003B1AC3" w:rsidP="00710A55">
      <w:pPr>
        <w:spacing w:line="360" w:lineRule="auto"/>
        <w:jc w:val="center"/>
        <w:rPr>
          <w:rFonts w:ascii="Calibri" w:hAnsi="Calibri" w:cs="Calibri"/>
          <w:sz w:val="24"/>
          <w:szCs w:val="24"/>
        </w:rPr>
      </w:pPr>
      <w:r>
        <w:rPr>
          <w:rFonts w:ascii="Calibri" w:hAnsi="Calibri" w:cs="Calibri"/>
          <w:sz w:val="24"/>
          <w:szCs w:val="24"/>
        </w:rPr>
        <w:t>March 25</w:t>
      </w:r>
      <w:r w:rsidRPr="003B1AC3">
        <w:rPr>
          <w:rFonts w:ascii="Calibri" w:hAnsi="Calibri" w:cs="Calibri"/>
          <w:sz w:val="24"/>
          <w:szCs w:val="24"/>
          <w:vertAlign w:val="superscript"/>
        </w:rPr>
        <w:t>th</w:t>
      </w:r>
      <w:proofErr w:type="gramStart"/>
      <w:r>
        <w:rPr>
          <w:rFonts w:ascii="Calibri" w:hAnsi="Calibri" w:cs="Calibri"/>
          <w:sz w:val="24"/>
          <w:szCs w:val="24"/>
        </w:rPr>
        <w:t xml:space="preserve"> </w:t>
      </w:r>
      <w:r w:rsidR="00F17BF4" w:rsidRPr="00F17BF4">
        <w:rPr>
          <w:rFonts w:ascii="Calibri" w:hAnsi="Calibri" w:cs="Calibri"/>
          <w:sz w:val="24"/>
          <w:szCs w:val="24"/>
        </w:rPr>
        <w:t>201</w:t>
      </w:r>
      <w:r>
        <w:rPr>
          <w:rFonts w:ascii="Calibri" w:hAnsi="Calibri" w:cs="Calibri"/>
          <w:sz w:val="24"/>
          <w:szCs w:val="24"/>
        </w:rPr>
        <w:t>8</w:t>
      </w:r>
      <w:proofErr w:type="gramEnd"/>
    </w:p>
    <w:p w14:paraId="5324871F" w14:textId="7D10E95B" w:rsidR="00F17BF4" w:rsidRPr="00F17BF4" w:rsidRDefault="00F17BF4" w:rsidP="00710A55">
      <w:pPr>
        <w:spacing w:line="360" w:lineRule="auto"/>
        <w:jc w:val="center"/>
        <w:rPr>
          <w:rFonts w:ascii="Calibri" w:hAnsi="Calibri" w:cs="Calibri"/>
          <w:sz w:val="24"/>
          <w:szCs w:val="24"/>
        </w:rPr>
      </w:pPr>
      <w:r w:rsidRPr="00F17BF4">
        <w:rPr>
          <w:rFonts w:ascii="Calibri" w:hAnsi="Calibri" w:cs="Calibri"/>
          <w:sz w:val="24"/>
          <w:szCs w:val="24"/>
        </w:rPr>
        <w:t>Liberty Hall Theatre</w:t>
      </w:r>
    </w:p>
    <w:p w14:paraId="0CD540EC" w14:textId="7737B0CF" w:rsidR="00F17BF4" w:rsidRPr="00F17BF4" w:rsidRDefault="00F17BF4" w:rsidP="00F17BF4">
      <w:pPr>
        <w:spacing w:line="360" w:lineRule="auto"/>
        <w:rPr>
          <w:rFonts w:ascii="Calibri" w:hAnsi="Calibri" w:cs="Calibri"/>
          <w:sz w:val="24"/>
          <w:szCs w:val="24"/>
        </w:rPr>
      </w:pPr>
      <w:r w:rsidRPr="00710A55">
        <w:rPr>
          <w:rFonts w:ascii="Calibri" w:hAnsi="Calibri" w:cs="Calibri"/>
          <w:b/>
          <w:sz w:val="24"/>
          <w:szCs w:val="24"/>
        </w:rPr>
        <w:t>Chair</w:t>
      </w:r>
      <w:r w:rsidRPr="00F17BF4">
        <w:rPr>
          <w:rFonts w:ascii="Calibri" w:hAnsi="Calibri" w:cs="Calibri"/>
          <w:sz w:val="24"/>
          <w:szCs w:val="24"/>
        </w:rPr>
        <w:t>: Padraig Murray President</w:t>
      </w:r>
    </w:p>
    <w:p w14:paraId="2E86FBEC" w14:textId="1AEFCF63" w:rsidR="00F17BF4" w:rsidRPr="00F17BF4" w:rsidRDefault="00F17BF4" w:rsidP="00F17BF4">
      <w:pPr>
        <w:spacing w:line="360" w:lineRule="auto"/>
        <w:rPr>
          <w:rFonts w:ascii="Calibri" w:hAnsi="Calibri" w:cs="Calibri"/>
          <w:sz w:val="24"/>
          <w:szCs w:val="24"/>
        </w:rPr>
      </w:pPr>
      <w:r w:rsidRPr="00710A55">
        <w:rPr>
          <w:rFonts w:ascii="Calibri" w:hAnsi="Calibri" w:cs="Calibri"/>
          <w:b/>
          <w:sz w:val="24"/>
          <w:szCs w:val="24"/>
        </w:rPr>
        <w:t>Apologies:</w:t>
      </w:r>
      <w:r w:rsidRPr="00F17BF4">
        <w:rPr>
          <w:rFonts w:ascii="Calibri" w:hAnsi="Calibri" w:cs="Calibri"/>
          <w:sz w:val="24"/>
          <w:szCs w:val="24"/>
        </w:rPr>
        <w:t xml:space="preserve"> </w:t>
      </w:r>
      <w:r w:rsidR="003B1AC3">
        <w:rPr>
          <w:rFonts w:ascii="Calibri" w:hAnsi="Calibri" w:cs="Calibri"/>
          <w:sz w:val="24"/>
          <w:szCs w:val="24"/>
        </w:rPr>
        <w:t>Eimear Morrissey, Gene Rooney</w:t>
      </w:r>
      <w:r w:rsidR="00266A72">
        <w:rPr>
          <w:rFonts w:ascii="Calibri" w:hAnsi="Calibri" w:cs="Calibri"/>
          <w:sz w:val="24"/>
          <w:szCs w:val="24"/>
        </w:rPr>
        <w:t xml:space="preserve">, </w:t>
      </w:r>
      <w:r w:rsidR="003B1AC3">
        <w:rPr>
          <w:rFonts w:ascii="Calibri" w:hAnsi="Calibri" w:cs="Calibri"/>
          <w:sz w:val="24"/>
          <w:szCs w:val="24"/>
        </w:rPr>
        <w:t>Siobhan Hearty</w:t>
      </w:r>
      <w:r w:rsidR="00266A72">
        <w:rPr>
          <w:rFonts w:ascii="Calibri" w:hAnsi="Calibri" w:cs="Calibri"/>
          <w:sz w:val="24"/>
          <w:szCs w:val="24"/>
        </w:rPr>
        <w:t xml:space="preserve">, </w:t>
      </w:r>
      <w:r w:rsidR="003B1AC3">
        <w:rPr>
          <w:rFonts w:ascii="Calibri" w:hAnsi="Calibri" w:cs="Calibri"/>
          <w:sz w:val="24"/>
          <w:szCs w:val="24"/>
        </w:rPr>
        <w:t xml:space="preserve">Justin </w:t>
      </w:r>
      <w:proofErr w:type="spellStart"/>
      <w:r w:rsidR="003B1AC3">
        <w:rPr>
          <w:rFonts w:ascii="Calibri" w:hAnsi="Calibri" w:cs="Calibri"/>
          <w:sz w:val="24"/>
          <w:szCs w:val="24"/>
        </w:rPr>
        <w:t>Ayler</w:t>
      </w:r>
      <w:proofErr w:type="spellEnd"/>
      <w:r w:rsidR="003B1AC3">
        <w:rPr>
          <w:rFonts w:ascii="Calibri" w:hAnsi="Calibri" w:cs="Calibri"/>
          <w:sz w:val="24"/>
          <w:szCs w:val="24"/>
        </w:rPr>
        <w:t>, Rynagh O Grady,</w:t>
      </w:r>
      <w:r w:rsidR="00266A72">
        <w:rPr>
          <w:rFonts w:ascii="Calibri" w:hAnsi="Calibri" w:cs="Calibri"/>
          <w:sz w:val="24"/>
          <w:szCs w:val="24"/>
        </w:rPr>
        <w:t xml:space="preserve"> </w:t>
      </w:r>
    </w:p>
    <w:p w14:paraId="17D52756" w14:textId="77777777" w:rsidR="00710A55" w:rsidRDefault="00F17BF4" w:rsidP="00F17BF4">
      <w:pPr>
        <w:pStyle w:val="NoSpacing"/>
        <w:spacing w:line="360" w:lineRule="auto"/>
        <w:jc w:val="both"/>
        <w:rPr>
          <w:rFonts w:ascii="Calibri" w:hAnsi="Calibri" w:cs="Calibri"/>
          <w:sz w:val="24"/>
          <w:szCs w:val="24"/>
        </w:rPr>
      </w:pPr>
      <w:r w:rsidRPr="00F17BF4">
        <w:rPr>
          <w:rFonts w:ascii="Calibri" w:hAnsi="Calibri" w:cs="Calibri"/>
          <w:b/>
          <w:sz w:val="24"/>
          <w:szCs w:val="24"/>
        </w:rPr>
        <w:t>Deceased Members</w:t>
      </w:r>
    </w:p>
    <w:p w14:paraId="4476D35F" w14:textId="615155C6" w:rsidR="003B1AC3" w:rsidRPr="003B1AC3" w:rsidRDefault="00F17BF4" w:rsidP="003B1AC3">
      <w:pPr>
        <w:pStyle w:val="NoSpacing"/>
        <w:spacing w:line="360" w:lineRule="auto"/>
        <w:rPr>
          <w:rFonts w:ascii="Calibri Light" w:hAnsi="Calibri Light"/>
          <w:color w:val="000000"/>
          <w:sz w:val="24"/>
          <w:szCs w:val="24"/>
        </w:rPr>
      </w:pPr>
      <w:r w:rsidRPr="00F17BF4">
        <w:rPr>
          <w:rFonts w:ascii="Calibri" w:hAnsi="Calibri" w:cs="Calibri"/>
          <w:sz w:val="24"/>
          <w:szCs w:val="24"/>
        </w:rPr>
        <w:t xml:space="preserve">The meeting commenced with a minute’s silence for deceased members </w:t>
      </w:r>
      <w:r w:rsidR="003B1AC3" w:rsidRPr="002E16D5">
        <w:rPr>
          <w:color w:val="000000"/>
          <w:sz w:val="24"/>
          <w:szCs w:val="24"/>
        </w:rPr>
        <w:t>Don Cockburn (Newsreader)</w:t>
      </w:r>
      <w:r w:rsidR="003B1AC3">
        <w:rPr>
          <w:color w:val="000000"/>
          <w:sz w:val="24"/>
          <w:szCs w:val="24"/>
        </w:rPr>
        <w:t xml:space="preserve">, </w:t>
      </w:r>
      <w:r w:rsidR="003B1AC3" w:rsidRPr="002E16D5">
        <w:rPr>
          <w:color w:val="000000"/>
          <w:sz w:val="24"/>
          <w:szCs w:val="24"/>
        </w:rPr>
        <w:t>Gerry Sullivan (Actor)</w:t>
      </w:r>
      <w:r w:rsidR="003B1AC3">
        <w:rPr>
          <w:color w:val="000000"/>
          <w:sz w:val="24"/>
          <w:szCs w:val="24"/>
        </w:rPr>
        <w:t xml:space="preserve">, </w:t>
      </w:r>
      <w:r w:rsidR="003B1AC3" w:rsidRPr="002E16D5">
        <w:rPr>
          <w:color w:val="000000"/>
          <w:sz w:val="24"/>
          <w:szCs w:val="24"/>
        </w:rPr>
        <w:t>Scott Fredericks (Actor)</w:t>
      </w:r>
      <w:r w:rsidR="003B1AC3">
        <w:rPr>
          <w:color w:val="000000"/>
          <w:sz w:val="24"/>
          <w:szCs w:val="24"/>
        </w:rPr>
        <w:t xml:space="preserve">, </w:t>
      </w:r>
      <w:r w:rsidR="003B1AC3" w:rsidRPr="002E16D5">
        <w:rPr>
          <w:color w:val="000000"/>
          <w:sz w:val="24"/>
          <w:szCs w:val="24"/>
        </w:rPr>
        <w:t>Biddy White Lennon (Actor)</w:t>
      </w:r>
      <w:r w:rsidR="003B1AC3">
        <w:rPr>
          <w:color w:val="000000"/>
          <w:sz w:val="24"/>
          <w:szCs w:val="24"/>
        </w:rPr>
        <w:t xml:space="preserve"> </w:t>
      </w:r>
    </w:p>
    <w:p w14:paraId="1D97B171" w14:textId="61E4F526" w:rsidR="003B1AC3" w:rsidRPr="002E16D5" w:rsidRDefault="003B1AC3" w:rsidP="003B1AC3">
      <w:pPr>
        <w:pStyle w:val="NormalWeb"/>
        <w:spacing w:line="360" w:lineRule="auto"/>
        <w:rPr>
          <w:color w:val="000000"/>
          <w:sz w:val="24"/>
          <w:szCs w:val="24"/>
        </w:rPr>
      </w:pPr>
      <w:r w:rsidRPr="002E16D5">
        <w:rPr>
          <w:color w:val="000000"/>
          <w:sz w:val="24"/>
          <w:szCs w:val="24"/>
        </w:rPr>
        <w:t>Peadar Lamb (Actor).</w:t>
      </w:r>
      <w:r>
        <w:rPr>
          <w:color w:val="000000"/>
          <w:sz w:val="24"/>
          <w:szCs w:val="24"/>
        </w:rPr>
        <w:t xml:space="preserve"> The meeting also noted the passing of Robert Lane and Doreen Keogh</w:t>
      </w:r>
    </w:p>
    <w:p w14:paraId="6F90627A" w14:textId="27B2E925" w:rsidR="00710A55" w:rsidRDefault="00710A55" w:rsidP="00F17BF4">
      <w:pPr>
        <w:pStyle w:val="NoSpacing"/>
        <w:spacing w:line="360" w:lineRule="auto"/>
        <w:jc w:val="both"/>
        <w:rPr>
          <w:rFonts w:ascii="Calibri" w:hAnsi="Calibri" w:cs="Calibri"/>
          <w:b/>
          <w:sz w:val="24"/>
          <w:szCs w:val="24"/>
        </w:rPr>
      </w:pPr>
    </w:p>
    <w:p w14:paraId="6455F4EE" w14:textId="63545A29" w:rsidR="00710A55" w:rsidRDefault="00F17BF4" w:rsidP="00F17BF4">
      <w:pPr>
        <w:pStyle w:val="NoSpacing"/>
        <w:spacing w:line="360" w:lineRule="auto"/>
        <w:jc w:val="both"/>
        <w:rPr>
          <w:rFonts w:ascii="Calibri" w:hAnsi="Calibri" w:cs="Calibri"/>
          <w:sz w:val="24"/>
          <w:szCs w:val="24"/>
        </w:rPr>
      </w:pPr>
      <w:r w:rsidRPr="00F17BF4">
        <w:rPr>
          <w:rFonts w:ascii="Calibri" w:hAnsi="Calibri" w:cs="Calibri"/>
          <w:b/>
          <w:sz w:val="24"/>
          <w:szCs w:val="24"/>
        </w:rPr>
        <w:t>Minutes of 201</w:t>
      </w:r>
      <w:r w:rsidR="003B1AC3">
        <w:rPr>
          <w:rFonts w:ascii="Calibri" w:hAnsi="Calibri" w:cs="Calibri"/>
          <w:b/>
          <w:sz w:val="24"/>
          <w:szCs w:val="24"/>
        </w:rPr>
        <w:t>7</w:t>
      </w:r>
      <w:r w:rsidRPr="00F17BF4">
        <w:rPr>
          <w:rFonts w:ascii="Calibri" w:hAnsi="Calibri" w:cs="Calibri"/>
          <w:b/>
          <w:sz w:val="24"/>
          <w:szCs w:val="24"/>
        </w:rPr>
        <w:t xml:space="preserve"> AGM</w:t>
      </w:r>
      <w:r>
        <w:rPr>
          <w:rFonts w:ascii="Calibri" w:hAnsi="Calibri" w:cs="Calibri"/>
          <w:sz w:val="24"/>
          <w:szCs w:val="24"/>
        </w:rPr>
        <w:t xml:space="preserve"> </w:t>
      </w:r>
    </w:p>
    <w:p w14:paraId="7142BF89" w14:textId="2D905CA4" w:rsidR="00F17BF4" w:rsidRDefault="00710A55" w:rsidP="00F17BF4">
      <w:pPr>
        <w:pStyle w:val="NoSpacing"/>
        <w:spacing w:line="360" w:lineRule="auto"/>
        <w:jc w:val="both"/>
        <w:rPr>
          <w:rFonts w:ascii="Calibri" w:hAnsi="Calibri" w:cs="Calibri"/>
          <w:sz w:val="24"/>
          <w:szCs w:val="24"/>
        </w:rPr>
      </w:pPr>
      <w:r>
        <w:rPr>
          <w:rFonts w:ascii="Calibri" w:hAnsi="Calibri" w:cs="Calibri"/>
          <w:sz w:val="24"/>
          <w:szCs w:val="24"/>
        </w:rPr>
        <w:t xml:space="preserve">The minutes of </w:t>
      </w:r>
      <w:r w:rsidR="00AE4706">
        <w:rPr>
          <w:rFonts w:ascii="Calibri" w:hAnsi="Calibri" w:cs="Calibri"/>
          <w:sz w:val="24"/>
          <w:szCs w:val="24"/>
        </w:rPr>
        <w:t xml:space="preserve">the previous AGM </w:t>
      </w:r>
      <w:r w:rsidR="00F17BF4">
        <w:rPr>
          <w:rFonts w:ascii="Calibri" w:hAnsi="Calibri" w:cs="Calibri"/>
          <w:sz w:val="24"/>
          <w:szCs w:val="24"/>
        </w:rPr>
        <w:t xml:space="preserve">were </w:t>
      </w:r>
      <w:r w:rsidR="00012431">
        <w:rPr>
          <w:rFonts w:ascii="Calibri" w:hAnsi="Calibri" w:cs="Calibri"/>
          <w:sz w:val="24"/>
          <w:szCs w:val="24"/>
        </w:rPr>
        <w:t xml:space="preserve">agreed and </w:t>
      </w:r>
      <w:r w:rsidR="00F17BF4">
        <w:rPr>
          <w:rFonts w:ascii="Calibri" w:hAnsi="Calibri" w:cs="Calibri"/>
          <w:sz w:val="24"/>
          <w:szCs w:val="24"/>
        </w:rPr>
        <w:t xml:space="preserve">adopted on a proposal from </w:t>
      </w:r>
      <w:r w:rsidR="00012431">
        <w:rPr>
          <w:rFonts w:ascii="Calibri" w:hAnsi="Calibri" w:cs="Calibri"/>
          <w:sz w:val="24"/>
          <w:szCs w:val="24"/>
        </w:rPr>
        <w:t>Ann Russell</w:t>
      </w:r>
      <w:r w:rsidR="00F17BF4">
        <w:rPr>
          <w:rFonts w:ascii="Calibri" w:hAnsi="Calibri" w:cs="Calibri"/>
          <w:sz w:val="24"/>
          <w:szCs w:val="24"/>
        </w:rPr>
        <w:t xml:space="preserve"> </w:t>
      </w:r>
      <w:r w:rsidR="00012431">
        <w:rPr>
          <w:rFonts w:ascii="Calibri" w:hAnsi="Calibri" w:cs="Calibri"/>
          <w:sz w:val="24"/>
          <w:szCs w:val="24"/>
        </w:rPr>
        <w:t>that was</w:t>
      </w:r>
      <w:r w:rsidR="00F17BF4">
        <w:rPr>
          <w:rFonts w:ascii="Calibri" w:hAnsi="Calibri" w:cs="Calibri"/>
          <w:sz w:val="24"/>
          <w:szCs w:val="24"/>
        </w:rPr>
        <w:t xml:space="preserve"> seconded by </w:t>
      </w:r>
      <w:r w:rsidR="00012431">
        <w:rPr>
          <w:rFonts w:ascii="Calibri" w:hAnsi="Calibri" w:cs="Calibri"/>
          <w:sz w:val="24"/>
          <w:szCs w:val="24"/>
        </w:rPr>
        <w:t>Annette Kelly</w:t>
      </w:r>
      <w:r w:rsidR="00F17BF4">
        <w:rPr>
          <w:rFonts w:ascii="Calibri" w:hAnsi="Calibri" w:cs="Calibri"/>
          <w:sz w:val="24"/>
          <w:szCs w:val="24"/>
        </w:rPr>
        <w:t>.</w:t>
      </w:r>
    </w:p>
    <w:p w14:paraId="014555DB" w14:textId="77777777" w:rsidR="00AE4706" w:rsidRDefault="00AE4706" w:rsidP="00F17BF4">
      <w:pPr>
        <w:pStyle w:val="NoSpacing"/>
        <w:spacing w:line="360" w:lineRule="auto"/>
        <w:jc w:val="both"/>
        <w:rPr>
          <w:rFonts w:ascii="Calibri" w:hAnsi="Calibri" w:cs="Calibri"/>
          <w:sz w:val="24"/>
          <w:szCs w:val="24"/>
        </w:rPr>
      </w:pPr>
    </w:p>
    <w:p w14:paraId="7EFACA56" w14:textId="77777777" w:rsidR="00AE4706" w:rsidRDefault="00AE4706" w:rsidP="00F17BF4">
      <w:pPr>
        <w:pStyle w:val="NoSpacing"/>
        <w:spacing w:line="360" w:lineRule="auto"/>
        <w:jc w:val="both"/>
        <w:rPr>
          <w:rFonts w:ascii="Calibri" w:hAnsi="Calibri" w:cs="Calibri"/>
          <w:b/>
          <w:sz w:val="24"/>
          <w:szCs w:val="24"/>
        </w:rPr>
      </w:pPr>
      <w:r>
        <w:rPr>
          <w:rFonts w:ascii="Calibri" w:hAnsi="Calibri" w:cs="Calibri"/>
          <w:b/>
          <w:sz w:val="24"/>
          <w:szCs w:val="24"/>
        </w:rPr>
        <w:t>Matters Arising</w:t>
      </w:r>
    </w:p>
    <w:p w14:paraId="77FECECA" w14:textId="44BCC37C" w:rsidR="00F17BF4" w:rsidRDefault="00012431" w:rsidP="00F17BF4">
      <w:pPr>
        <w:pStyle w:val="NoSpacing"/>
        <w:spacing w:line="360" w:lineRule="auto"/>
        <w:jc w:val="both"/>
        <w:rPr>
          <w:rFonts w:ascii="Calibri" w:hAnsi="Calibri" w:cs="Calibri"/>
          <w:sz w:val="24"/>
          <w:szCs w:val="24"/>
        </w:rPr>
      </w:pPr>
      <w:r>
        <w:rPr>
          <w:rFonts w:ascii="Calibri" w:hAnsi="Calibri" w:cs="Calibri"/>
          <w:sz w:val="24"/>
          <w:szCs w:val="24"/>
        </w:rPr>
        <w:t xml:space="preserve">There was a reference from the floor to the Presentation by John Gleeson and the difficulties people had getting exclusion orders retained, having duality of engagement accepted and dealing with multiple revenue offices and the general difficulty with getting revenue to understand the expense that arise from the profession. It was also noted that the Revenue on line system is not disability friendly. It was suggested that the union should consider </w:t>
      </w:r>
      <w:r w:rsidR="003535D7">
        <w:rPr>
          <w:rFonts w:ascii="Calibri" w:hAnsi="Calibri" w:cs="Calibri"/>
          <w:sz w:val="24"/>
          <w:szCs w:val="24"/>
        </w:rPr>
        <w:t>putting it to revenue that buyouts should be taxed over the lifetime of the buyout and not at payment stage. There was a general consensus that revenue do not understand the workings of the acting profession.</w:t>
      </w:r>
    </w:p>
    <w:p w14:paraId="5A78C136" w14:textId="77777777" w:rsidR="00AE4706" w:rsidRDefault="00AE4706" w:rsidP="00F17BF4">
      <w:pPr>
        <w:pStyle w:val="NoSpacing"/>
        <w:spacing w:line="360" w:lineRule="auto"/>
        <w:jc w:val="both"/>
        <w:rPr>
          <w:rFonts w:ascii="Calibri" w:hAnsi="Calibri" w:cs="Calibri"/>
          <w:sz w:val="24"/>
          <w:szCs w:val="24"/>
        </w:rPr>
      </w:pPr>
    </w:p>
    <w:p w14:paraId="248A3C3E" w14:textId="659928FB" w:rsidR="00266A72" w:rsidRPr="00266A72" w:rsidRDefault="00266A72" w:rsidP="00F17BF4">
      <w:pPr>
        <w:pStyle w:val="NoSpacing"/>
        <w:spacing w:line="360" w:lineRule="auto"/>
        <w:jc w:val="both"/>
        <w:rPr>
          <w:rFonts w:ascii="Calibri" w:hAnsi="Calibri" w:cs="Calibri"/>
          <w:b/>
          <w:sz w:val="24"/>
          <w:szCs w:val="24"/>
        </w:rPr>
      </w:pPr>
      <w:r w:rsidRPr="00266A72">
        <w:rPr>
          <w:rFonts w:ascii="Calibri" w:hAnsi="Calibri" w:cs="Calibri"/>
          <w:b/>
          <w:sz w:val="24"/>
          <w:szCs w:val="24"/>
        </w:rPr>
        <w:t>Address</w:t>
      </w:r>
    </w:p>
    <w:p w14:paraId="38BF21FE" w14:textId="3F20E390" w:rsidR="00266A72" w:rsidRDefault="00266A72" w:rsidP="00F17BF4">
      <w:pPr>
        <w:pStyle w:val="NoSpacing"/>
        <w:spacing w:line="360" w:lineRule="auto"/>
        <w:jc w:val="both"/>
        <w:rPr>
          <w:rFonts w:ascii="Calibri" w:hAnsi="Calibri" w:cs="Calibri"/>
          <w:sz w:val="24"/>
          <w:szCs w:val="24"/>
        </w:rPr>
      </w:pPr>
      <w:r>
        <w:rPr>
          <w:rFonts w:ascii="Calibri" w:hAnsi="Calibri" w:cs="Calibri"/>
          <w:sz w:val="24"/>
          <w:szCs w:val="24"/>
        </w:rPr>
        <w:t>The President</w:t>
      </w:r>
      <w:r w:rsidR="003535D7">
        <w:rPr>
          <w:rFonts w:ascii="Calibri" w:hAnsi="Calibri" w:cs="Calibri"/>
          <w:sz w:val="24"/>
          <w:szCs w:val="24"/>
        </w:rPr>
        <w:t>’s</w:t>
      </w:r>
      <w:r>
        <w:rPr>
          <w:rFonts w:ascii="Calibri" w:hAnsi="Calibri" w:cs="Calibri"/>
          <w:sz w:val="24"/>
          <w:szCs w:val="24"/>
        </w:rPr>
        <w:t xml:space="preserve"> address by Padraig Murray was read and noted</w:t>
      </w:r>
      <w:r w:rsidR="003535D7">
        <w:rPr>
          <w:rFonts w:ascii="Calibri" w:hAnsi="Calibri" w:cs="Calibri"/>
          <w:sz w:val="24"/>
          <w:szCs w:val="24"/>
        </w:rPr>
        <w:t>, giving particular reference to the potential impact of Brexit on the Arts in Ireland.</w:t>
      </w:r>
    </w:p>
    <w:p w14:paraId="789AC833" w14:textId="77777777" w:rsidR="00AE4706" w:rsidRDefault="00AE4706" w:rsidP="00F17BF4">
      <w:pPr>
        <w:pStyle w:val="NoSpacing"/>
        <w:spacing w:line="360" w:lineRule="auto"/>
        <w:jc w:val="both"/>
        <w:rPr>
          <w:rFonts w:ascii="Calibri" w:hAnsi="Calibri" w:cs="Calibri"/>
          <w:b/>
          <w:sz w:val="24"/>
          <w:szCs w:val="24"/>
        </w:rPr>
      </w:pPr>
    </w:p>
    <w:p w14:paraId="7B3C35D5" w14:textId="71479B2B" w:rsidR="00266A72" w:rsidRPr="00266A72" w:rsidRDefault="003535D7" w:rsidP="00F17BF4">
      <w:pPr>
        <w:pStyle w:val="NoSpacing"/>
        <w:spacing w:line="360" w:lineRule="auto"/>
        <w:jc w:val="both"/>
        <w:rPr>
          <w:rFonts w:ascii="Calibri" w:hAnsi="Calibri" w:cs="Calibri"/>
          <w:b/>
          <w:sz w:val="24"/>
          <w:szCs w:val="24"/>
        </w:rPr>
      </w:pPr>
      <w:r>
        <w:rPr>
          <w:rFonts w:ascii="Calibri" w:hAnsi="Calibri" w:cs="Calibri"/>
          <w:b/>
          <w:sz w:val="24"/>
          <w:szCs w:val="24"/>
        </w:rPr>
        <w:t xml:space="preserve">Annual </w:t>
      </w:r>
      <w:r w:rsidR="00266A72" w:rsidRPr="00266A72">
        <w:rPr>
          <w:rFonts w:ascii="Calibri" w:hAnsi="Calibri" w:cs="Calibri"/>
          <w:b/>
          <w:sz w:val="24"/>
          <w:szCs w:val="24"/>
        </w:rPr>
        <w:t>Report</w:t>
      </w:r>
      <w:r w:rsidR="005F16DA">
        <w:rPr>
          <w:rFonts w:ascii="Calibri" w:hAnsi="Calibri" w:cs="Calibri"/>
          <w:b/>
          <w:sz w:val="24"/>
          <w:szCs w:val="24"/>
        </w:rPr>
        <w:t xml:space="preserve"> 2017/2018</w:t>
      </w:r>
    </w:p>
    <w:p w14:paraId="5F6D2DF7" w14:textId="77777777" w:rsidR="005F16DA" w:rsidRDefault="00266A72" w:rsidP="00F17BF4">
      <w:pPr>
        <w:pStyle w:val="NoSpacing"/>
        <w:spacing w:line="360" w:lineRule="auto"/>
        <w:jc w:val="both"/>
        <w:rPr>
          <w:rFonts w:ascii="Calibri" w:hAnsi="Calibri" w:cs="Calibri"/>
          <w:sz w:val="24"/>
          <w:szCs w:val="24"/>
        </w:rPr>
      </w:pPr>
      <w:r>
        <w:rPr>
          <w:rFonts w:ascii="Calibri" w:hAnsi="Calibri" w:cs="Calibri"/>
          <w:sz w:val="24"/>
          <w:szCs w:val="24"/>
        </w:rPr>
        <w:lastRenderedPageBreak/>
        <w:t xml:space="preserve">The Organisers </w:t>
      </w:r>
      <w:r w:rsidR="00AE4706">
        <w:rPr>
          <w:rFonts w:ascii="Calibri" w:hAnsi="Calibri" w:cs="Calibri"/>
          <w:sz w:val="24"/>
          <w:szCs w:val="24"/>
        </w:rPr>
        <w:t>report</w:t>
      </w:r>
      <w:r>
        <w:rPr>
          <w:rFonts w:ascii="Calibri" w:hAnsi="Calibri" w:cs="Calibri"/>
          <w:sz w:val="24"/>
          <w:szCs w:val="24"/>
        </w:rPr>
        <w:t xml:space="preserve"> </w:t>
      </w:r>
      <w:r w:rsidR="005F16DA">
        <w:rPr>
          <w:rFonts w:ascii="Calibri" w:hAnsi="Calibri" w:cs="Calibri"/>
          <w:sz w:val="24"/>
          <w:szCs w:val="24"/>
        </w:rPr>
        <w:t>covering the year since the 2017 AGM was presented by</w:t>
      </w:r>
      <w:r>
        <w:rPr>
          <w:rFonts w:ascii="Calibri" w:hAnsi="Calibri" w:cs="Calibri"/>
          <w:sz w:val="24"/>
          <w:szCs w:val="24"/>
        </w:rPr>
        <w:t xml:space="preserve"> Karan O Loughlin</w:t>
      </w:r>
      <w:r w:rsidR="005F16DA">
        <w:rPr>
          <w:rFonts w:ascii="Calibri" w:hAnsi="Calibri" w:cs="Calibri"/>
          <w:sz w:val="24"/>
          <w:szCs w:val="24"/>
        </w:rPr>
        <w:t xml:space="preserve">. </w:t>
      </w:r>
    </w:p>
    <w:p w14:paraId="26B69C18" w14:textId="77777777" w:rsidR="005F16DA" w:rsidRPr="005F16DA" w:rsidRDefault="005F16DA" w:rsidP="00F17BF4">
      <w:pPr>
        <w:pStyle w:val="NoSpacing"/>
        <w:spacing w:line="360" w:lineRule="auto"/>
        <w:jc w:val="both"/>
        <w:rPr>
          <w:rFonts w:ascii="Calibri" w:hAnsi="Calibri" w:cs="Calibri"/>
          <w:b/>
          <w:sz w:val="24"/>
          <w:szCs w:val="24"/>
        </w:rPr>
      </w:pPr>
      <w:r w:rsidRPr="005F16DA">
        <w:rPr>
          <w:rFonts w:ascii="Calibri" w:hAnsi="Calibri" w:cs="Calibri"/>
          <w:b/>
          <w:sz w:val="24"/>
          <w:szCs w:val="24"/>
        </w:rPr>
        <w:t xml:space="preserve">Matters Arising </w:t>
      </w:r>
    </w:p>
    <w:p w14:paraId="21C102C4" w14:textId="2D1517CE" w:rsidR="00266A72" w:rsidRDefault="005F16DA" w:rsidP="00F17BF4">
      <w:pPr>
        <w:pStyle w:val="NoSpacing"/>
        <w:spacing w:line="360" w:lineRule="auto"/>
        <w:jc w:val="both"/>
        <w:rPr>
          <w:rFonts w:ascii="Calibri" w:hAnsi="Calibri" w:cs="Calibri"/>
          <w:sz w:val="24"/>
          <w:szCs w:val="24"/>
        </w:rPr>
      </w:pPr>
      <w:r>
        <w:rPr>
          <w:rFonts w:ascii="Calibri" w:hAnsi="Calibri" w:cs="Calibri"/>
          <w:sz w:val="24"/>
          <w:szCs w:val="24"/>
        </w:rPr>
        <w:t>The following matters arising were</w:t>
      </w:r>
      <w:r w:rsidR="00266A72">
        <w:rPr>
          <w:rFonts w:ascii="Calibri" w:hAnsi="Calibri" w:cs="Calibri"/>
          <w:sz w:val="24"/>
          <w:szCs w:val="24"/>
        </w:rPr>
        <w:t xml:space="preserve"> noted:</w:t>
      </w:r>
    </w:p>
    <w:p w14:paraId="0E727879" w14:textId="2D16F421" w:rsidR="00AE4706" w:rsidRPr="005F16DA" w:rsidRDefault="003535D7" w:rsidP="005F16DA">
      <w:pPr>
        <w:pStyle w:val="NoSpacing"/>
        <w:numPr>
          <w:ilvl w:val="0"/>
          <w:numId w:val="3"/>
        </w:numPr>
        <w:spacing w:line="360" w:lineRule="auto"/>
        <w:jc w:val="both"/>
        <w:rPr>
          <w:rFonts w:ascii="Calibri" w:hAnsi="Calibri" w:cs="Calibri"/>
          <w:sz w:val="24"/>
          <w:szCs w:val="24"/>
        </w:rPr>
      </w:pPr>
      <w:r w:rsidRPr="005F16DA">
        <w:rPr>
          <w:rFonts w:ascii="Calibri" w:hAnsi="Calibri" w:cs="Calibri"/>
          <w:sz w:val="24"/>
          <w:szCs w:val="24"/>
        </w:rPr>
        <w:t xml:space="preserve">The cessation of the production of Red Rock and the fact that Virgin Media did not have any responsibility to produce drama in Ireland. </w:t>
      </w:r>
    </w:p>
    <w:p w14:paraId="64A056A6" w14:textId="04ACF2B1" w:rsidR="003535D7" w:rsidRPr="005F16DA" w:rsidRDefault="003535D7" w:rsidP="005F16DA">
      <w:pPr>
        <w:pStyle w:val="NoSpacing"/>
        <w:numPr>
          <w:ilvl w:val="0"/>
          <w:numId w:val="3"/>
        </w:numPr>
        <w:spacing w:line="360" w:lineRule="auto"/>
        <w:jc w:val="both"/>
        <w:rPr>
          <w:rFonts w:ascii="Calibri" w:hAnsi="Calibri" w:cs="Calibri"/>
          <w:sz w:val="24"/>
          <w:szCs w:val="24"/>
        </w:rPr>
      </w:pPr>
      <w:r w:rsidRPr="005F16DA">
        <w:rPr>
          <w:rFonts w:ascii="Calibri" w:hAnsi="Calibri" w:cs="Calibri"/>
          <w:sz w:val="24"/>
          <w:szCs w:val="24"/>
        </w:rPr>
        <w:t>The need for publicly funded bodies to pay the Equity minimum rates (at least).</w:t>
      </w:r>
    </w:p>
    <w:p w14:paraId="79E71862" w14:textId="09039CF8" w:rsidR="003535D7" w:rsidRPr="005F16DA" w:rsidRDefault="005F16DA" w:rsidP="005F16DA">
      <w:pPr>
        <w:pStyle w:val="NoSpacing"/>
        <w:numPr>
          <w:ilvl w:val="0"/>
          <w:numId w:val="3"/>
        </w:numPr>
        <w:spacing w:line="360" w:lineRule="auto"/>
        <w:jc w:val="both"/>
        <w:rPr>
          <w:rFonts w:ascii="Calibri" w:hAnsi="Calibri" w:cs="Calibri"/>
          <w:sz w:val="24"/>
          <w:szCs w:val="24"/>
        </w:rPr>
      </w:pPr>
      <w:r w:rsidRPr="005F16DA">
        <w:rPr>
          <w:rFonts w:ascii="Calibri" w:hAnsi="Calibri" w:cs="Calibri"/>
          <w:sz w:val="24"/>
          <w:szCs w:val="24"/>
        </w:rPr>
        <w:t>The question as to whether SIPTU could be involved with the provision of housing for actors.</w:t>
      </w:r>
    </w:p>
    <w:p w14:paraId="6AA999FA" w14:textId="17484F1B" w:rsidR="005F16DA" w:rsidRPr="005F16DA" w:rsidRDefault="005F16DA" w:rsidP="005F16DA">
      <w:pPr>
        <w:pStyle w:val="NoSpacing"/>
        <w:numPr>
          <w:ilvl w:val="0"/>
          <w:numId w:val="3"/>
        </w:numPr>
        <w:spacing w:line="360" w:lineRule="auto"/>
        <w:jc w:val="both"/>
        <w:rPr>
          <w:rFonts w:ascii="Calibri" w:hAnsi="Calibri" w:cs="Calibri"/>
          <w:sz w:val="24"/>
          <w:szCs w:val="24"/>
        </w:rPr>
      </w:pPr>
      <w:r w:rsidRPr="005F16DA">
        <w:rPr>
          <w:rFonts w:ascii="Calibri" w:hAnsi="Calibri" w:cs="Calibri"/>
          <w:sz w:val="24"/>
          <w:szCs w:val="24"/>
        </w:rPr>
        <w:t>The Production of “The Dublin Murders” was confirmed as being produced on the PACT agreement as an Ireland / UK co-production.</w:t>
      </w:r>
    </w:p>
    <w:p w14:paraId="4145A9F8" w14:textId="4D710D70" w:rsidR="005F16DA" w:rsidRDefault="005F16DA" w:rsidP="00F17BF4">
      <w:pPr>
        <w:pStyle w:val="NoSpacing"/>
        <w:spacing w:line="360" w:lineRule="auto"/>
        <w:jc w:val="both"/>
        <w:rPr>
          <w:rFonts w:ascii="Calibri" w:hAnsi="Calibri" w:cs="Calibri"/>
          <w:b/>
          <w:sz w:val="24"/>
          <w:szCs w:val="24"/>
        </w:rPr>
      </w:pPr>
      <w:r>
        <w:rPr>
          <w:rFonts w:ascii="Calibri" w:hAnsi="Calibri" w:cs="Calibri"/>
          <w:b/>
          <w:sz w:val="24"/>
          <w:szCs w:val="24"/>
        </w:rPr>
        <w:t>Presentations</w:t>
      </w:r>
    </w:p>
    <w:p w14:paraId="3BBD4197" w14:textId="20709C00" w:rsidR="005F16DA" w:rsidRPr="005F16DA" w:rsidRDefault="005F16DA" w:rsidP="00F17BF4">
      <w:pPr>
        <w:pStyle w:val="NoSpacing"/>
        <w:spacing w:line="360" w:lineRule="auto"/>
        <w:jc w:val="both"/>
        <w:rPr>
          <w:rFonts w:ascii="Calibri" w:hAnsi="Calibri" w:cs="Calibri"/>
          <w:sz w:val="24"/>
          <w:szCs w:val="24"/>
        </w:rPr>
      </w:pPr>
      <w:r w:rsidRPr="005F16DA">
        <w:rPr>
          <w:rFonts w:ascii="Calibri" w:hAnsi="Calibri" w:cs="Calibri"/>
          <w:sz w:val="24"/>
          <w:szCs w:val="24"/>
        </w:rPr>
        <w:t>The meeting received 2 presentations;</w:t>
      </w:r>
    </w:p>
    <w:p w14:paraId="051D50BE" w14:textId="2C148173" w:rsidR="005F16DA" w:rsidRPr="005F16DA" w:rsidRDefault="005F16DA" w:rsidP="005F16DA">
      <w:pPr>
        <w:pStyle w:val="NoSpacing"/>
        <w:numPr>
          <w:ilvl w:val="0"/>
          <w:numId w:val="4"/>
        </w:numPr>
        <w:spacing w:line="360" w:lineRule="auto"/>
        <w:jc w:val="both"/>
        <w:rPr>
          <w:rFonts w:ascii="Calibri" w:hAnsi="Calibri" w:cs="Calibri"/>
          <w:sz w:val="24"/>
          <w:szCs w:val="24"/>
        </w:rPr>
      </w:pPr>
      <w:r w:rsidRPr="005F16DA">
        <w:rPr>
          <w:rFonts w:ascii="Calibri" w:hAnsi="Calibri" w:cs="Calibri"/>
          <w:sz w:val="24"/>
          <w:szCs w:val="24"/>
        </w:rPr>
        <w:t>Karan O Loughlin presented on bullying and harassment in the arts that looked at international comparisons with this problem.</w:t>
      </w:r>
    </w:p>
    <w:p w14:paraId="29B6D073" w14:textId="54537306" w:rsidR="005F16DA" w:rsidRPr="005F16DA" w:rsidRDefault="005F16DA" w:rsidP="005F16DA">
      <w:pPr>
        <w:pStyle w:val="NoSpacing"/>
        <w:numPr>
          <w:ilvl w:val="0"/>
          <w:numId w:val="4"/>
        </w:numPr>
        <w:spacing w:line="360" w:lineRule="auto"/>
        <w:jc w:val="both"/>
        <w:rPr>
          <w:rFonts w:ascii="Calibri" w:hAnsi="Calibri" w:cs="Calibri"/>
          <w:sz w:val="24"/>
          <w:szCs w:val="24"/>
        </w:rPr>
      </w:pPr>
      <w:r w:rsidRPr="005F16DA">
        <w:rPr>
          <w:rFonts w:ascii="Calibri" w:hAnsi="Calibri" w:cs="Calibri"/>
          <w:sz w:val="24"/>
          <w:szCs w:val="24"/>
        </w:rPr>
        <w:t>Sarah Kiernan from the Board of Women in Film and Television and activist with Amplify Women presented on the work these organisations are doing for better equality for women in film and television.</w:t>
      </w:r>
    </w:p>
    <w:p w14:paraId="5E3092ED" w14:textId="105252F8" w:rsidR="00571234" w:rsidRPr="00571234" w:rsidRDefault="00571234" w:rsidP="00F17BF4">
      <w:pPr>
        <w:pStyle w:val="NoSpacing"/>
        <w:spacing w:line="360" w:lineRule="auto"/>
        <w:jc w:val="both"/>
        <w:rPr>
          <w:rFonts w:ascii="Calibri" w:hAnsi="Calibri" w:cs="Calibri"/>
          <w:b/>
          <w:sz w:val="24"/>
          <w:szCs w:val="24"/>
        </w:rPr>
      </w:pPr>
      <w:r w:rsidRPr="00571234">
        <w:rPr>
          <w:rFonts w:ascii="Calibri" w:hAnsi="Calibri" w:cs="Calibri"/>
          <w:b/>
          <w:sz w:val="24"/>
          <w:szCs w:val="24"/>
        </w:rPr>
        <w:t>Motions</w:t>
      </w:r>
    </w:p>
    <w:p w14:paraId="6D68A61E" w14:textId="77777777" w:rsidR="00571234" w:rsidRPr="00AE4706" w:rsidRDefault="00571234" w:rsidP="00571234">
      <w:pPr>
        <w:pStyle w:val="Body"/>
        <w:spacing w:line="360" w:lineRule="auto"/>
        <w:jc w:val="both"/>
        <w:rPr>
          <w:rFonts w:ascii="Calibri" w:hAnsi="Calibri" w:cs="Calibri"/>
          <w:b/>
          <w:i/>
          <w:sz w:val="24"/>
          <w:szCs w:val="24"/>
        </w:rPr>
      </w:pPr>
      <w:r w:rsidRPr="00AE4706">
        <w:rPr>
          <w:rFonts w:ascii="Calibri" w:hAnsi="Calibri" w:cs="Calibri"/>
          <w:b/>
          <w:i/>
          <w:sz w:val="24"/>
          <w:szCs w:val="24"/>
          <w:lang w:val="en-US"/>
        </w:rPr>
        <w:t>Motion 1</w:t>
      </w:r>
    </w:p>
    <w:p w14:paraId="1A45A81B" w14:textId="5FFAE100" w:rsidR="00101FF1" w:rsidRPr="00101FF1" w:rsidRDefault="00AE4706" w:rsidP="00101FF1">
      <w:pPr>
        <w:pStyle w:val="Body"/>
        <w:spacing w:line="360" w:lineRule="auto"/>
        <w:jc w:val="both"/>
        <w:rPr>
          <w:rFonts w:ascii="Calibri" w:hAnsi="Calibri" w:cs="Calibri"/>
          <w:sz w:val="24"/>
          <w:szCs w:val="24"/>
        </w:rPr>
      </w:pPr>
      <w:r>
        <w:rPr>
          <w:rFonts w:ascii="Calibri" w:hAnsi="Calibri" w:cs="Calibri"/>
          <w:i/>
          <w:sz w:val="24"/>
          <w:szCs w:val="24"/>
          <w:lang w:val="en-US"/>
        </w:rPr>
        <w:t>This motion was</w:t>
      </w:r>
      <w:r w:rsidR="00571234" w:rsidRPr="00571234">
        <w:rPr>
          <w:rFonts w:ascii="Calibri" w:hAnsi="Calibri" w:cs="Calibri"/>
          <w:i/>
          <w:sz w:val="24"/>
          <w:szCs w:val="24"/>
          <w:lang w:val="en-US"/>
        </w:rPr>
        <w:t xml:space="preserve"> submitted on behalf of the Executive Committee of Irish Equity</w:t>
      </w:r>
      <w:r w:rsidR="00571234" w:rsidRPr="00571234">
        <w:rPr>
          <w:rFonts w:ascii="Calibri" w:hAnsi="Calibri" w:cs="Calibri"/>
          <w:i/>
          <w:sz w:val="24"/>
          <w:szCs w:val="24"/>
        </w:rPr>
        <w:t xml:space="preserve"> </w:t>
      </w:r>
      <w:r w:rsidR="00571234" w:rsidRPr="00571234">
        <w:rPr>
          <w:rFonts w:ascii="Calibri" w:hAnsi="Calibri" w:cs="Calibri"/>
          <w:i/>
          <w:sz w:val="24"/>
          <w:szCs w:val="24"/>
          <w:lang w:val="en-US"/>
        </w:rPr>
        <w:t xml:space="preserve">adopted on a </w:t>
      </w:r>
      <w:r w:rsidR="00571234" w:rsidRPr="00101FF1">
        <w:rPr>
          <w:rFonts w:ascii="Calibri" w:hAnsi="Calibri" w:cs="Calibri"/>
          <w:i/>
          <w:sz w:val="24"/>
          <w:szCs w:val="24"/>
          <w:lang w:val="en-US"/>
        </w:rPr>
        <w:t xml:space="preserve">proposal from Gerry O Brien and seconded by </w:t>
      </w:r>
      <w:r w:rsidR="00101FF1" w:rsidRPr="00101FF1">
        <w:rPr>
          <w:rFonts w:ascii="Calibri" w:hAnsi="Calibri" w:cs="Calibri"/>
          <w:i/>
          <w:sz w:val="24"/>
          <w:szCs w:val="24"/>
          <w:lang w:val="en-US"/>
        </w:rPr>
        <w:t>Austin Grehan</w:t>
      </w:r>
      <w:r w:rsidR="00571234" w:rsidRPr="00101FF1">
        <w:rPr>
          <w:rFonts w:ascii="Calibri" w:hAnsi="Calibri" w:cs="Calibri"/>
          <w:sz w:val="24"/>
          <w:szCs w:val="24"/>
          <w:lang w:val="en-US"/>
        </w:rPr>
        <w:t xml:space="preserve">. </w:t>
      </w:r>
    </w:p>
    <w:p w14:paraId="7D4ED751" w14:textId="61AF0623" w:rsidR="00101FF1" w:rsidRPr="00101FF1" w:rsidRDefault="00101FF1" w:rsidP="00101FF1">
      <w:pPr>
        <w:spacing w:line="360" w:lineRule="auto"/>
        <w:rPr>
          <w:sz w:val="24"/>
          <w:szCs w:val="24"/>
        </w:rPr>
      </w:pPr>
      <w:r w:rsidRPr="00101FF1">
        <w:rPr>
          <w:sz w:val="24"/>
          <w:szCs w:val="24"/>
        </w:rPr>
        <w:t>That the Executive of Irish Equity will commit to pursuing at all levels, including at Oireachtas level, the social and political supports envisaged by the 1980 UNESCO Recommendation on the status of the Artist so as to achieve a sustainable careers and quality of life for Irish Equity members in the Republic of Ireland.</w:t>
      </w:r>
    </w:p>
    <w:p w14:paraId="1869F5D1" w14:textId="62B6EB8D" w:rsidR="00571234" w:rsidRPr="00693F2F" w:rsidRDefault="00101FF1" w:rsidP="00101FF1">
      <w:pPr>
        <w:spacing w:line="360" w:lineRule="auto"/>
        <w:rPr>
          <w:sz w:val="24"/>
          <w:szCs w:val="24"/>
        </w:rPr>
      </w:pPr>
      <w:r w:rsidRPr="00693F2F">
        <w:rPr>
          <w:sz w:val="24"/>
          <w:szCs w:val="24"/>
        </w:rPr>
        <w:t>Submitted on behalf of the Executive of Irish Equity</w:t>
      </w:r>
    </w:p>
    <w:p w14:paraId="33268B8D" w14:textId="34081E61" w:rsidR="00571234" w:rsidRPr="00101FF1" w:rsidRDefault="00571234" w:rsidP="00101FF1">
      <w:pPr>
        <w:pStyle w:val="Body"/>
        <w:spacing w:line="360" w:lineRule="auto"/>
        <w:rPr>
          <w:rFonts w:ascii="Calibri" w:hAnsi="Calibri" w:cs="Calibri"/>
          <w:b/>
          <w:sz w:val="24"/>
          <w:szCs w:val="24"/>
          <w:lang w:val="en-US"/>
        </w:rPr>
      </w:pPr>
      <w:r w:rsidRPr="00101FF1">
        <w:rPr>
          <w:rFonts w:ascii="Calibri" w:hAnsi="Calibri" w:cs="Calibri"/>
          <w:b/>
          <w:sz w:val="24"/>
          <w:szCs w:val="24"/>
          <w:lang w:val="en-US"/>
        </w:rPr>
        <w:t>Motion 2</w:t>
      </w:r>
    </w:p>
    <w:p w14:paraId="599F147F" w14:textId="6562A07A" w:rsidR="00571234" w:rsidRPr="00101FF1" w:rsidRDefault="00AE4706" w:rsidP="00101FF1">
      <w:pPr>
        <w:pStyle w:val="Body"/>
        <w:spacing w:line="360" w:lineRule="auto"/>
        <w:rPr>
          <w:rFonts w:ascii="Calibri" w:hAnsi="Calibri" w:cs="Calibri"/>
          <w:b/>
          <w:sz w:val="24"/>
          <w:szCs w:val="24"/>
        </w:rPr>
      </w:pPr>
      <w:r w:rsidRPr="00101FF1">
        <w:rPr>
          <w:rFonts w:ascii="Calibri" w:hAnsi="Calibri" w:cs="Calibri"/>
          <w:i/>
          <w:sz w:val="24"/>
          <w:szCs w:val="24"/>
          <w:lang w:val="en-US"/>
        </w:rPr>
        <w:t>This motion was</w:t>
      </w:r>
      <w:r w:rsidR="00571234" w:rsidRPr="00101FF1">
        <w:rPr>
          <w:rFonts w:ascii="Calibri" w:hAnsi="Calibri" w:cs="Calibri"/>
          <w:i/>
          <w:sz w:val="24"/>
          <w:szCs w:val="24"/>
          <w:lang w:val="en-US"/>
        </w:rPr>
        <w:t xml:space="preserve"> submitted on behalf of the Executive Committee of Irish Equity</w:t>
      </w:r>
      <w:r w:rsidR="00571234" w:rsidRPr="00101FF1">
        <w:rPr>
          <w:rFonts w:ascii="Calibri" w:hAnsi="Calibri" w:cs="Calibri"/>
          <w:i/>
          <w:sz w:val="24"/>
          <w:szCs w:val="24"/>
        </w:rPr>
        <w:t xml:space="preserve"> </w:t>
      </w:r>
      <w:r w:rsidR="00571234" w:rsidRPr="00101FF1">
        <w:rPr>
          <w:rFonts w:ascii="Calibri" w:hAnsi="Calibri" w:cs="Calibri"/>
          <w:i/>
          <w:sz w:val="24"/>
          <w:szCs w:val="24"/>
          <w:lang w:val="en-US"/>
        </w:rPr>
        <w:t xml:space="preserve">adopted on a proposal from </w:t>
      </w:r>
      <w:r w:rsidR="00101FF1" w:rsidRPr="00101FF1">
        <w:rPr>
          <w:rFonts w:ascii="Calibri" w:hAnsi="Calibri" w:cs="Calibri"/>
          <w:i/>
          <w:sz w:val="24"/>
          <w:szCs w:val="24"/>
          <w:lang w:val="en-US"/>
        </w:rPr>
        <w:t>Padraig Murray</w:t>
      </w:r>
      <w:r w:rsidR="00571234" w:rsidRPr="00101FF1">
        <w:rPr>
          <w:rFonts w:ascii="Calibri" w:hAnsi="Calibri" w:cs="Calibri"/>
          <w:i/>
          <w:sz w:val="24"/>
          <w:szCs w:val="24"/>
          <w:lang w:val="en-US"/>
        </w:rPr>
        <w:t xml:space="preserve"> and seconded by </w:t>
      </w:r>
      <w:r w:rsidR="00101FF1" w:rsidRPr="00101FF1">
        <w:rPr>
          <w:rFonts w:ascii="Calibri" w:hAnsi="Calibri" w:cs="Calibri"/>
          <w:i/>
          <w:sz w:val="24"/>
          <w:szCs w:val="24"/>
          <w:lang w:val="en-US"/>
        </w:rPr>
        <w:t>Melissa Nolan.</w:t>
      </w:r>
    </w:p>
    <w:p w14:paraId="600664AB" w14:textId="77777777" w:rsidR="00101FF1" w:rsidRPr="00101FF1" w:rsidRDefault="00101FF1" w:rsidP="00101FF1">
      <w:pPr>
        <w:spacing w:line="360" w:lineRule="auto"/>
        <w:rPr>
          <w:sz w:val="24"/>
          <w:szCs w:val="24"/>
        </w:rPr>
      </w:pPr>
      <w:r w:rsidRPr="00101FF1">
        <w:rPr>
          <w:sz w:val="24"/>
          <w:szCs w:val="24"/>
        </w:rPr>
        <w:lastRenderedPageBreak/>
        <w:t>That the Executive of Irish Equity would explore the options available for providing practical facilities and supports for Equity members in the pursuit of their career.</w:t>
      </w:r>
    </w:p>
    <w:p w14:paraId="012086BF" w14:textId="567B1442" w:rsidR="00AE4706" w:rsidRPr="00693F2F" w:rsidRDefault="00101FF1" w:rsidP="00101FF1">
      <w:pPr>
        <w:spacing w:line="360" w:lineRule="auto"/>
        <w:rPr>
          <w:i/>
          <w:sz w:val="24"/>
          <w:szCs w:val="24"/>
        </w:rPr>
      </w:pPr>
      <w:r w:rsidRPr="00693F2F">
        <w:rPr>
          <w:i/>
          <w:sz w:val="24"/>
          <w:szCs w:val="24"/>
        </w:rPr>
        <w:t>Submitted on behalf of the Executive of Irish Equity</w:t>
      </w:r>
      <w:r w:rsidRPr="00693F2F">
        <w:rPr>
          <w:i/>
          <w:sz w:val="24"/>
          <w:szCs w:val="24"/>
        </w:rPr>
        <w:t>.</w:t>
      </w:r>
    </w:p>
    <w:p w14:paraId="1A097491" w14:textId="74AECCC8" w:rsidR="00101FF1" w:rsidRPr="00101FF1" w:rsidRDefault="00101FF1" w:rsidP="00101FF1">
      <w:pPr>
        <w:spacing w:line="360" w:lineRule="auto"/>
        <w:rPr>
          <w:sz w:val="24"/>
          <w:szCs w:val="24"/>
        </w:rPr>
      </w:pPr>
      <w:r>
        <w:rPr>
          <w:sz w:val="24"/>
          <w:szCs w:val="24"/>
        </w:rPr>
        <w:t>A declaration was made by the meeting on a proposal by Glynis Casson</w:t>
      </w:r>
      <w:r w:rsidR="0086664D">
        <w:rPr>
          <w:sz w:val="24"/>
          <w:szCs w:val="24"/>
        </w:rPr>
        <w:t xml:space="preserve"> that was seconded by Austin Grehan</w:t>
      </w:r>
      <w:r>
        <w:rPr>
          <w:sz w:val="24"/>
          <w:szCs w:val="24"/>
        </w:rPr>
        <w:t xml:space="preserve"> and unanimously agreed by the meeting as </w:t>
      </w:r>
      <w:proofErr w:type="gramStart"/>
      <w:r>
        <w:rPr>
          <w:sz w:val="24"/>
          <w:szCs w:val="24"/>
        </w:rPr>
        <w:t>follows:-</w:t>
      </w:r>
      <w:proofErr w:type="gramEnd"/>
      <w:r>
        <w:rPr>
          <w:sz w:val="24"/>
          <w:szCs w:val="24"/>
        </w:rPr>
        <w:t xml:space="preserve"> That Irish Equity deplore the closure of Film Base and call on the industry to do everything in its power to keep this valuable facility open.</w:t>
      </w:r>
    </w:p>
    <w:p w14:paraId="28CD4E04" w14:textId="010E1988" w:rsidR="00710A55" w:rsidRPr="00710A55" w:rsidRDefault="00710A55" w:rsidP="00571234">
      <w:pPr>
        <w:pStyle w:val="Body"/>
        <w:spacing w:line="360" w:lineRule="auto"/>
        <w:jc w:val="both"/>
        <w:rPr>
          <w:rFonts w:ascii="Calibri" w:hAnsi="Calibri" w:cs="Calibri"/>
          <w:b/>
          <w:sz w:val="24"/>
          <w:szCs w:val="24"/>
          <w:lang w:val="en-US"/>
        </w:rPr>
      </w:pPr>
      <w:bookmarkStart w:id="0" w:name="_GoBack"/>
      <w:bookmarkEnd w:id="0"/>
      <w:r w:rsidRPr="00710A55">
        <w:rPr>
          <w:rFonts w:ascii="Calibri" w:hAnsi="Calibri" w:cs="Calibri"/>
          <w:b/>
          <w:sz w:val="24"/>
          <w:szCs w:val="24"/>
          <w:lang w:val="en-US"/>
        </w:rPr>
        <w:t>Elections</w:t>
      </w:r>
    </w:p>
    <w:p w14:paraId="05DEB004" w14:textId="2CDEE585" w:rsidR="00710A55" w:rsidRPr="00710A55" w:rsidRDefault="00710A55" w:rsidP="00571234">
      <w:pPr>
        <w:pStyle w:val="Body"/>
        <w:spacing w:line="360" w:lineRule="auto"/>
        <w:jc w:val="both"/>
        <w:rPr>
          <w:rFonts w:ascii="Calibri" w:hAnsi="Calibri" w:cs="Calibri"/>
          <w:sz w:val="24"/>
          <w:szCs w:val="24"/>
          <w:lang w:val="en-US"/>
        </w:rPr>
      </w:pPr>
      <w:r w:rsidRPr="00710A55">
        <w:rPr>
          <w:rFonts w:ascii="Calibri" w:hAnsi="Calibri" w:cs="Calibri"/>
          <w:sz w:val="24"/>
          <w:szCs w:val="24"/>
          <w:lang w:val="en-US"/>
        </w:rPr>
        <w:t>Padraig Murray and Gerry O Brien were returned unopposed as President and Vice President respectively.</w:t>
      </w:r>
    </w:p>
    <w:p w14:paraId="026C1DF1" w14:textId="77777777" w:rsidR="00710A55" w:rsidRDefault="00710A55" w:rsidP="00571234">
      <w:pPr>
        <w:pStyle w:val="Body"/>
        <w:spacing w:line="360" w:lineRule="auto"/>
        <w:jc w:val="both"/>
        <w:rPr>
          <w:rFonts w:ascii="Calibri" w:hAnsi="Calibri" w:cs="Calibri"/>
          <w:sz w:val="24"/>
          <w:szCs w:val="24"/>
          <w:lang w:val="en-US"/>
        </w:rPr>
      </w:pPr>
    </w:p>
    <w:p w14:paraId="22F29E6F" w14:textId="4457A4A3" w:rsidR="00710A55" w:rsidRDefault="00710A55" w:rsidP="00571234">
      <w:pPr>
        <w:pStyle w:val="Body"/>
        <w:spacing w:line="360" w:lineRule="auto"/>
        <w:jc w:val="both"/>
        <w:rPr>
          <w:rFonts w:ascii="Calibri" w:hAnsi="Calibri" w:cs="Calibri"/>
          <w:sz w:val="24"/>
          <w:szCs w:val="24"/>
          <w:lang w:val="en-US"/>
        </w:rPr>
      </w:pPr>
      <w:r w:rsidRPr="00710A55">
        <w:rPr>
          <w:rFonts w:ascii="Calibri" w:hAnsi="Calibri" w:cs="Calibri"/>
          <w:sz w:val="24"/>
          <w:szCs w:val="24"/>
          <w:lang w:val="en-US"/>
        </w:rPr>
        <w:t xml:space="preserve">The </w:t>
      </w:r>
      <w:r>
        <w:rPr>
          <w:rFonts w:ascii="Calibri" w:hAnsi="Calibri" w:cs="Calibri"/>
          <w:sz w:val="24"/>
          <w:szCs w:val="24"/>
          <w:lang w:val="en-US"/>
        </w:rPr>
        <w:t xml:space="preserve">members of the </w:t>
      </w:r>
      <w:r w:rsidRPr="00710A55">
        <w:rPr>
          <w:rFonts w:ascii="Calibri" w:hAnsi="Calibri" w:cs="Calibri"/>
          <w:sz w:val="24"/>
          <w:szCs w:val="24"/>
          <w:lang w:val="en-US"/>
        </w:rPr>
        <w:t xml:space="preserve">Executive </w:t>
      </w:r>
      <w:r>
        <w:rPr>
          <w:rFonts w:ascii="Calibri" w:hAnsi="Calibri" w:cs="Calibri"/>
          <w:sz w:val="24"/>
          <w:szCs w:val="24"/>
          <w:lang w:val="en-US"/>
        </w:rPr>
        <w:t xml:space="preserve">who went forward </w:t>
      </w:r>
      <w:r w:rsidRPr="00710A55">
        <w:rPr>
          <w:rFonts w:ascii="Calibri" w:hAnsi="Calibri" w:cs="Calibri"/>
          <w:sz w:val="24"/>
          <w:szCs w:val="24"/>
          <w:lang w:val="en-US"/>
        </w:rPr>
        <w:t xml:space="preserve">were returned unopposed. </w:t>
      </w:r>
      <w:r w:rsidR="0086664D">
        <w:rPr>
          <w:rFonts w:ascii="Calibri" w:hAnsi="Calibri" w:cs="Calibri"/>
          <w:sz w:val="24"/>
          <w:szCs w:val="24"/>
          <w:lang w:val="en-US"/>
        </w:rPr>
        <w:t xml:space="preserve">It was agreed that the remaining vacancy would be filled by cooption. The meeting agreed that the nomination of trustees should be dealt with by the incoming Executive and that an appeals committee could be formed on an as needs basis with the oversight of the Executive. There 3 members agreed as volunteers to be called upon if required. </w:t>
      </w:r>
    </w:p>
    <w:p w14:paraId="7153CE50" w14:textId="33B1C443" w:rsidR="0086664D" w:rsidRDefault="0086664D" w:rsidP="0086664D">
      <w:pPr>
        <w:pStyle w:val="Body"/>
        <w:numPr>
          <w:ilvl w:val="0"/>
          <w:numId w:val="5"/>
        </w:numPr>
        <w:spacing w:line="360" w:lineRule="auto"/>
        <w:jc w:val="both"/>
        <w:rPr>
          <w:rFonts w:ascii="Calibri" w:hAnsi="Calibri" w:cs="Calibri"/>
          <w:sz w:val="24"/>
          <w:szCs w:val="24"/>
          <w:lang w:val="en-US"/>
        </w:rPr>
      </w:pPr>
      <w:r>
        <w:rPr>
          <w:rFonts w:ascii="Calibri" w:hAnsi="Calibri" w:cs="Calibri"/>
          <w:sz w:val="24"/>
          <w:szCs w:val="24"/>
          <w:lang w:val="en-US"/>
        </w:rPr>
        <w:t>Nuala Kelly</w:t>
      </w:r>
    </w:p>
    <w:p w14:paraId="7301A2A0" w14:textId="0261F843" w:rsidR="0086664D" w:rsidRDefault="0086664D" w:rsidP="0086664D">
      <w:pPr>
        <w:pStyle w:val="Body"/>
        <w:numPr>
          <w:ilvl w:val="0"/>
          <w:numId w:val="5"/>
        </w:numPr>
        <w:spacing w:line="360" w:lineRule="auto"/>
        <w:jc w:val="both"/>
        <w:rPr>
          <w:rFonts w:ascii="Calibri" w:hAnsi="Calibri" w:cs="Calibri"/>
          <w:sz w:val="24"/>
          <w:szCs w:val="24"/>
          <w:lang w:val="en-US"/>
        </w:rPr>
      </w:pPr>
      <w:r>
        <w:rPr>
          <w:rFonts w:ascii="Calibri" w:hAnsi="Calibri" w:cs="Calibri"/>
          <w:sz w:val="24"/>
          <w:szCs w:val="24"/>
          <w:lang w:val="en-US"/>
        </w:rPr>
        <w:t>David O Meara</w:t>
      </w:r>
    </w:p>
    <w:p w14:paraId="14C31B76" w14:textId="7DF8CF7B" w:rsidR="0086664D" w:rsidRDefault="0086664D" w:rsidP="0086664D">
      <w:pPr>
        <w:pStyle w:val="Body"/>
        <w:numPr>
          <w:ilvl w:val="0"/>
          <w:numId w:val="5"/>
        </w:numPr>
        <w:spacing w:line="360" w:lineRule="auto"/>
        <w:jc w:val="both"/>
        <w:rPr>
          <w:rFonts w:ascii="Calibri" w:hAnsi="Calibri" w:cs="Calibri"/>
          <w:sz w:val="24"/>
          <w:szCs w:val="24"/>
          <w:lang w:val="en-US"/>
        </w:rPr>
      </w:pPr>
      <w:r>
        <w:rPr>
          <w:rFonts w:ascii="Calibri" w:hAnsi="Calibri" w:cs="Calibri"/>
          <w:sz w:val="24"/>
          <w:szCs w:val="24"/>
          <w:lang w:val="en-US"/>
        </w:rPr>
        <w:t>Oddie Braddell</w:t>
      </w:r>
    </w:p>
    <w:p w14:paraId="142F9905" w14:textId="77777777" w:rsidR="00693F2F" w:rsidRDefault="00693F2F" w:rsidP="00571234">
      <w:pPr>
        <w:pStyle w:val="Body"/>
        <w:spacing w:line="360" w:lineRule="auto"/>
        <w:jc w:val="both"/>
        <w:rPr>
          <w:rFonts w:ascii="Calibri" w:hAnsi="Calibri" w:cs="Calibri"/>
          <w:sz w:val="24"/>
          <w:szCs w:val="24"/>
          <w:lang w:val="en-US"/>
        </w:rPr>
      </w:pPr>
    </w:p>
    <w:p w14:paraId="7342F6CA" w14:textId="1B61DB87" w:rsidR="00710A55" w:rsidRPr="00693F2F" w:rsidRDefault="0086664D" w:rsidP="00571234">
      <w:pPr>
        <w:pStyle w:val="Body"/>
        <w:spacing w:line="360" w:lineRule="auto"/>
        <w:jc w:val="both"/>
        <w:rPr>
          <w:rFonts w:ascii="Calibri" w:hAnsi="Calibri" w:cs="Calibri"/>
          <w:b/>
          <w:sz w:val="24"/>
          <w:szCs w:val="24"/>
          <w:lang w:val="en-US"/>
        </w:rPr>
      </w:pPr>
      <w:r w:rsidRPr="00693F2F">
        <w:rPr>
          <w:rFonts w:ascii="Calibri" w:hAnsi="Calibri" w:cs="Calibri"/>
          <w:b/>
          <w:sz w:val="24"/>
          <w:szCs w:val="24"/>
          <w:lang w:val="en-US"/>
        </w:rPr>
        <w:t>Any Other Business</w:t>
      </w:r>
    </w:p>
    <w:p w14:paraId="5E5ECDD8" w14:textId="4D99ABD5" w:rsidR="00710A55" w:rsidRPr="00710A55" w:rsidRDefault="0086664D" w:rsidP="00571234">
      <w:pPr>
        <w:pStyle w:val="Body"/>
        <w:spacing w:line="360" w:lineRule="auto"/>
        <w:jc w:val="both"/>
        <w:rPr>
          <w:rFonts w:ascii="Calibri" w:hAnsi="Calibri" w:cs="Calibri"/>
          <w:sz w:val="24"/>
          <w:szCs w:val="24"/>
          <w:lang w:val="en-US"/>
        </w:rPr>
      </w:pPr>
      <w:r>
        <w:rPr>
          <w:rFonts w:ascii="Calibri" w:hAnsi="Calibri" w:cs="Calibri"/>
          <w:sz w:val="24"/>
          <w:szCs w:val="24"/>
          <w:lang w:val="en-US"/>
        </w:rPr>
        <w:t>There was a general discussion about organis</w:t>
      </w:r>
      <w:r w:rsidR="00693F2F">
        <w:rPr>
          <w:rFonts w:ascii="Calibri" w:hAnsi="Calibri" w:cs="Calibri"/>
          <w:sz w:val="24"/>
          <w:szCs w:val="24"/>
          <w:lang w:val="en-US"/>
        </w:rPr>
        <w:t>ing</w:t>
      </w:r>
      <w:r>
        <w:rPr>
          <w:rFonts w:ascii="Calibri" w:hAnsi="Calibri" w:cs="Calibri"/>
          <w:sz w:val="24"/>
          <w:szCs w:val="24"/>
          <w:lang w:val="en-US"/>
        </w:rPr>
        <w:t xml:space="preserve"> other </w:t>
      </w:r>
      <w:r w:rsidR="00693F2F">
        <w:rPr>
          <w:rFonts w:ascii="Calibri" w:hAnsi="Calibri" w:cs="Calibri"/>
          <w:sz w:val="24"/>
          <w:szCs w:val="24"/>
          <w:lang w:val="en-US"/>
        </w:rPr>
        <w:t>performers</w:t>
      </w:r>
      <w:r>
        <w:rPr>
          <w:rFonts w:ascii="Calibri" w:hAnsi="Calibri" w:cs="Calibri"/>
          <w:sz w:val="24"/>
          <w:szCs w:val="24"/>
          <w:lang w:val="en-US"/>
        </w:rPr>
        <w:t xml:space="preserve"> such as entertainers and that</w:t>
      </w:r>
      <w:r w:rsidR="00693F2F">
        <w:rPr>
          <w:rFonts w:ascii="Calibri" w:hAnsi="Calibri" w:cs="Calibri"/>
          <w:sz w:val="24"/>
          <w:szCs w:val="24"/>
          <w:lang w:val="en-US"/>
        </w:rPr>
        <w:t xml:space="preserve"> </w:t>
      </w:r>
      <w:r w:rsidR="00710A55">
        <w:rPr>
          <w:rFonts w:ascii="Calibri" w:hAnsi="Calibri" w:cs="Calibri"/>
          <w:sz w:val="24"/>
          <w:szCs w:val="24"/>
          <w:lang w:val="en-US"/>
        </w:rPr>
        <w:t>concluded the business of the meeting.</w:t>
      </w:r>
    </w:p>
    <w:p w14:paraId="55F2D014" w14:textId="57DE01FC" w:rsidR="00571234" w:rsidRDefault="00571234" w:rsidP="00571234">
      <w:pPr>
        <w:pStyle w:val="Body"/>
        <w:spacing w:line="360" w:lineRule="auto"/>
        <w:jc w:val="both"/>
        <w:rPr>
          <w:rFonts w:ascii="Calibri" w:hAnsi="Calibri" w:cs="Calibri"/>
          <w:sz w:val="24"/>
          <w:szCs w:val="24"/>
        </w:rPr>
      </w:pPr>
    </w:p>
    <w:p w14:paraId="7AFF0E04" w14:textId="1B8444EA" w:rsidR="00AE4706" w:rsidRDefault="00AE4706" w:rsidP="00571234">
      <w:pPr>
        <w:pStyle w:val="Body"/>
        <w:spacing w:line="360" w:lineRule="auto"/>
        <w:jc w:val="both"/>
        <w:rPr>
          <w:rFonts w:ascii="Calibri" w:hAnsi="Calibri" w:cs="Calibri"/>
          <w:sz w:val="24"/>
          <w:szCs w:val="24"/>
        </w:rPr>
      </w:pPr>
    </w:p>
    <w:p w14:paraId="3C548945" w14:textId="1222E1C1" w:rsidR="00AE4706" w:rsidRDefault="00AE4706" w:rsidP="00571234">
      <w:pPr>
        <w:pStyle w:val="Body"/>
        <w:spacing w:line="360" w:lineRule="auto"/>
        <w:jc w:val="both"/>
        <w:rPr>
          <w:rFonts w:ascii="Calibri" w:hAnsi="Calibri" w:cs="Calibri"/>
          <w:sz w:val="24"/>
          <w:szCs w:val="24"/>
        </w:rPr>
      </w:pPr>
    </w:p>
    <w:p w14:paraId="5F3B59BD" w14:textId="21B97D36" w:rsidR="00AE4706" w:rsidRDefault="00AE4706" w:rsidP="00571234">
      <w:pPr>
        <w:pStyle w:val="Body"/>
        <w:spacing w:line="360" w:lineRule="auto"/>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p>
    <w:p w14:paraId="4387673F" w14:textId="71C48737" w:rsidR="00AE4706" w:rsidRPr="00571234" w:rsidRDefault="00AE4706" w:rsidP="00571234">
      <w:pPr>
        <w:pStyle w:val="Body"/>
        <w:spacing w:line="360" w:lineRule="auto"/>
        <w:jc w:val="both"/>
        <w:rPr>
          <w:rFonts w:ascii="Calibri" w:hAnsi="Calibri" w:cs="Calibri"/>
          <w:sz w:val="24"/>
          <w:szCs w:val="24"/>
        </w:rPr>
      </w:pPr>
      <w:r>
        <w:rPr>
          <w:rFonts w:ascii="Calibri" w:hAnsi="Calibri" w:cs="Calibri"/>
          <w:sz w:val="24"/>
          <w:szCs w:val="24"/>
        </w:rPr>
        <w:t xml:space="preserve">Padraig Murray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March 25</w:t>
      </w:r>
      <w:r w:rsidRPr="00AE4706">
        <w:rPr>
          <w:rFonts w:ascii="Calibri" w:hAnsi="Calibri" w:cs="Calibri"/>
          <w:sz w:val="24"/>
          <w:szCs w:val="24"/>
          <w:vertAlign w:val="superscript"/>
        </w:rPr>
        <w:t>th</w:t>
      </w:r>
      <w:proofErr w:type="gramStart"/>
      <w:r>
        <w:rPr>
          <w:rFonts w:ascii="Calibri" w:hAnsi="Calibri" w:cs="Calibri"/>
          <w:sz w:val="24"/>
          <w:szCs w:val="24"/>
        </w:rPr>
        <w:t xml:space="preserve"> 2018</w:t>
      </w:r>
      <w:proofErr w:type="gramEnd"/>
    </w:p>
    <w:p w14:paraId="6BACE362" w14:textId="77777777" w:rsidR="00571234" w:rsidRPr="00571234" w:rsidRDefault="00571234" w:rsidP="00571234">
      <w:pPr>
        <w:pStyle w:val="Body"/>
        <w:spacing w:line="360" w:lineRule="auto"/>
        <w:jc w:val="both"/>
        <w:rPr>
          <w:rFonts w:ascii="Calibri" w:hAnsi="Calibri" w:cs="Calibri"/>
          <w:sz w:val="24"/>
          <w:szCs w:val="24"/>
        </w:rPr>
      </w:pPr>
    </w:p>
    <w:p w14:paraId="1EA1BBB5" w14:textId="19715050" w:rsidR="00F17BF4" w:rsidRPr="00571234" w:rsidRDefault="00F17BF4">
      <w:pPr>
        <w:rPr>
          <w:rFonts w:ascii="Calibri" w:hAnsi="Calibri" w:cs="Calibri"/>
        </w:rPr>
      </w:pPr>
    </w:p>
    <w:sectPr w:rsidR="00F17BF4" w:rsidRPr="00571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5A89"/>
    <w:multiLevelType w:val="hybridMultilevel"/>
    <w:tmpl w:val="11AA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A3637"/>
    <w:multiLevelType w:val="hybridMultilevel"/>
    <w:tmpl w:val="19E6E75E"/>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EB835EA"/>
    <w:multiLevelType w:val="hybridMultilevel"/>
    <w:tmpl w:val="3E5E31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B3D7E4A"/>
    <w:multiLevelType w:val="hybridMultilevel"/>
    <w:tmpl w:val="756291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4347824"/>
    <w:multiLevelType w:val="hybridMultilevel"/>
    <w:tmpl w:val="9F2CE50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20"/>
    <w:rsid w:val="00012431"/>
    <w:rsid w:val="00071399"/>
    <w:rsid w:val="00101FF1"/>
    <w:rsid w:val="00213EDE"/>
    <w:rsid w:val="00266A72"/>
    <w:rsid w:val="003535D7"/>
    <w:rsid w:val="003B1AC3"/>
    <w:rsid w:val="00571234"/>
    <w:rsid w:val="005F16DA"/>
    <w:rsid w:val="00693F2F"/>
    <w:rsid w:val="00710A55"/>
    <w:rsid w:val="007816BC"/>
    <w:rsid w:val="00800C20"/>
    <w:rsid w:val="0086664D"/>
    <w:rsid w:val="00AE4706"/>
    <w:rsid w:val="00D63CD4"/>
    <w:rsid w:val="00E255B2"/>
    <w:rsid w:val="00F1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FA8B"/>
  <w15:chartTrackingRefBased/>
  <w15:docId w15:val="{84B98945-C06F-4DB0-99D1-AE2401F3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BF4"/>
    <w:pPr>
      <w:spacing w:after="0" w:line="240" w:lineRule="auto"/>
    </w:pPr>
    <w:rPr>
      <w:lang w:val="en-IE"/>
    </w:rPr>
  </w:style>
  <w:style w:type="paragraph" w:customStyle="1" w:styleId="Body">
    <w:name w:val="Body"/>
    <w:rsid w:val="0057123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styleId="CommentReference">
    <w:name w:val="annotation reference"/>
    <w:basedOn w:val="DefaultParagraphFont"/>
    <w:uiPriority w:val="99"/>
    <w:semiHidden/>
    <w:unhideWhenUsed/>
    <w:rsid w:val="00710A55"/>
    <w:rPr>
      <w:sz w:val="16"/>
      <w:szCs w:val="16"/>
    </w:rPr>
  </w:style>
  <w:style w:type="paragraph" w:styleId="CommentText">
    <w:name w:val="annotation text"/>
    <w:basedOn w:val="Normal"/>
    <w:link w:val="CommentTextChar"/>
    <w:uiPriority w:val="99"/>
    <w:semiHidden/>
    <w:unhideWhenUsed/>
    <w:rsid w:val="00710A55"/>
    <w:pPr>
      <w:spacing w:line="240" w:lineRule="auto"/>
    </w:pPr>
    <w:rPr>
      <w:sz w:val="20"/>
      <w:szCs w:val="20"/>
    </w:rPr>
  </w:style>
  <w:style w:type="character" w:customStyle="1" w:styleId="CommentTextChar">
    <w:name w:val="Comment Text Char"/>
    <w:basedOn w:val="DefaultParagraphFont"/>
    <w:link w:val="CommentText"/>
    <w:uiPriority w:val="99"/>
    <w:semiHidden/>
    <w:rsid w:val="00710A55"/>
    <w:rPr>
      <w:sz w:val="20"/>
      <w:szCs w:val="20"/>
    </w:rPr>
  </w:style>
  <w:style w:type="paragraph" w:styleId="CommentSubject">
    <w:name w:val="annotation subject"/>
    <w:basedOn w:val="CommentText"/>
    <w:next w:val="CommentText"/>
    <w:link w:val="CommentSubjectChar"/>
    <w:uiPriority w:val="99"/>
    <w:semiHidden/>
    <w:unhideWhenUsed/>
    <w:rsid w:val="00710A55"/>
    <w:rPr>
      <w:b/>
      <w:bCs/>
    </w:rPr>
  </w:style>
  <w:style w:type="character" w:customStyle="1" w:styleId="CommentSubjectChar">
    <w:name w:val="Comment Subject Char"/>
    <w:basedOn w:val="CommentTextChar"/>
    <w:link w:val="CommentSubject"/>
    <w:uiPriority w:val="99"/>
    <w:semiHidden/>
    <w:rsid w:val="00710A55"/>
    <w:rPr>
      <w:b/>
      <w:bCs/>
      <w:sz w:val="20"/>
      <w:szCs w:val="20"/>
    </w:rPr>
  </w:style>
  <w:style w:type="paragraph" w:styleId="BalloonText">
    <w:name w:val="Balloon Text"/>
    <w:basedOn w:val="Normal"/>
    <w:link w:val="BalloonTextChar"/>
    <w:uiPriority w:val="99"/>
    <w:semiHidden/>
    <w:unhideWhenUsed/>
    <w:rsid w:val="00710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55"/>
    <w:rPr>
      <w:rFonts w:ascii="Segoe UI" w:hAnsi="Segoe UI" w:cs="Segoe UI"/>
      <w:sz w:val="18"/>
      <w:szCs w:val="18"/>
    </w:rPr>
  </w:style>
  <w:style w:type="paragraph" w:styleId="NormalWeb">
    <w:name w:val="Normal (Web)"/>
    <w:basedOn w:val="Normal"/>
    <w:uiPriority w:val="99"/>
    <w:semiHidden/>
    <w:unhideWhenUsed/>
    <w:rsid w:val="003B1AC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O'Loughlin</dc:creator>
  <cp:keywords/>
  <dc:description/>
  <cp:lastModifiedBy>Karan O'Loughlin</cp:lastModifiedBy>
  <cp:revision>3</cp:revision>
  <dcterms:created xsi:type="dcterms:W3CDTF">2019-04-03T12:10:00Z</dcterms:created>
  <dcterms:modified xsi:type="dcterms:W3CDTF">2019-04-03T13:23:00Z</dcterms:modified>
</cp:coreProperties>
</file>